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81" w:rsidRPr="00A17E7F" w:rsidRDefault="00325E81" w:rsidP="003D5ACA">
      <w:pPr>
        <w:rPr>
          <w:rFonts w:cs="Times New Roman"/>
          <w:b/>
          <w:bCs/>
          <w:sz w:val="32"/>
          <w:szCs w:val="32"/>
        </w:rPr>
      </w:pPr>
      <w:r w:rsidRPr="00A17E7F">
        <w:rPr>
          <w:rFonts w:cs="新細明體" w:hint="eastAsia"/>
          <w:b/>
          <w:bCs/>
          <w:sz w:val="32"/>
          <w:szCs w:val="32"/>
        </w:rPr>
        <w:t>文鎧資訊產品對頻方法</w:t>
      </w:r>
    </w:p>
    <w:p w:rsidR="00325E81" w:rsidRPr="00A17E7F" w:rsidRDefault="00325E81" w:rsidP="003D5ACA">
      <w:pPr>
        <w:rPr>
          <w:rFonts w:cs="Times New Roman"/>
          <w:sz w:val="28"/>
          <w:szCs w:val="28"/>
        </w:rPr>
      </w:pPr>
      <w:r w:rsidRPr="00A17E7F">
        <w:rPr>
          <w:sz w:val="28"/>
          <w:szCs w:val="28"/>
        </w:rPr>
        <w:t>1100:    1100</w:t>
      </w:r>
      <w:r w:rsidRPr="00A17E7F">
        <w:rPr>
          <w:rFonts w:cs="新細明體" w:hint="eastAsia"/>
          <w:sz w:val="28"/>
          <w:szCs w:val="28"/>
        </w:rPr>
        <w:t>對頻程式</w:t>
      </w:r>
    </w:p>
    <w:p w:rsidR="00325E81" w:rsidRPr="00A17E7F" w:rsidRDefault="00325E81" w:rsidP="003D5ACA">
      <w:pPr>
        <w:rPr>
          <w:rFonts w:cs="Times New Roman"/>
          <w:sz w:val="28"/>
          <w:szCs w:val="28"/>
        </w:rPr>
      </w:pPr>
      <w:r w:rsidRPr="00A17E7F">
        <w:rPr>
          <w:sz w:val="28"/>
          <w:szCs w:val="28"/>
        </w:rPr>
        <w:t>WS1600</w:t>
      </w:r>
      <w:r w:rsidRPr="00A17E7F">
        <w:rPr>
          <w:rFonts w:cs="新細明體" w:hint="eastAsia"/>
          <w:sz w:val="28"/>
          <w:szCs w:val="28"/>
        </w:rPr>
        <w:t>：</w:t>
      </w:r>
      <w:r w:rsidRPr="00A17E7F">
        <w:rPr>
          <w:sz w:val="28"/>
          <w:szCs w:val="28"/>
        </w:rPr>
        <w:t xml:space="preserve"> WS1600</w:t>
      </w:r>
      <w:r w:rsidRPr="00A17E7F">
        <w:rPr>
          <w:rFonts w:cs="新細明體" w:hint="eastAsia"/>
          <w:sz w:val="28"/>
          <w:szCs w:val="28"/>
        </w:rPr>
        <w:t>對頻程式</w:t>
      </w:r>
    </w:p>
    <w:p w:rsidR="00325E81" w:rsidRPr="00A17E7F" w:rsidRDefault="00325E81" w:rsidP="003D5ACA">
      <w:pPr>
        <w:rPr>
          <w:rFonts w:cs="Times New Roman"/>
          <w:sz w:val="28"/>
          <w:szCs w:val="28"/>
        </w:rPr>
      </w:pPr>
      <w:r w:rsidRPr="00A17E7F">
        <w:rPr>
          <w:sz w:val="28"/>
          <w:szCs w:val="28"/>
        </w:rPr>
        <w:t xml:space="preserve">1900KM:   1900KM </w:t>
      </w:r>
      <w:r w:rsidRPr="00A17E7F">
        <w:rPr>
          <w:rFonts w:cs="新細明體" w:hint="eastAsia"/>
          <w:sz w:val="28"/>
          <w:szCs w:val="28"/>
        </w:rPr>
        <w:t>對頻程式</w:t>
      </w:r>
    </w:p>
    <w:p w:rsidR="00325E81" w:rsidRPr="00A17E7F" w:rsidRDefault="00325E81" w:rsidP="003D5ACA">
      <w:pPr>
        <w:rPr>
          <w:rFonts w:cs="Times New Roman"/>
          <w:sz w:val="28"/>
          <w:szCs w:val="28"/>
        </w:rPr>
      </w:pPr>
      <w:r w:rsidRPr="00A17E7F">
        <w:rPr>
          <w:sz w:val="28"/>
          <w:szCs w:val="28"/>
        </w:rPr>
        <w:t xml:space="preserve">1600KM-1800KM :  1600KM-1800KM </w:t>
      </w:r>
      <w:r w:rsidRPr="00A17E7F">
        <w:rPr>
          <w:rFonts w:cs="新細明體" w:hint="eastAsia"/>
          <w:sz w:val="28"/>
          <w:szCs w:val="28"/>
        </w:rPr>
        <w:t>鍵鼠組</w:t>
      </w:r>
      <w:r w:rsidRPr="00A17E7F">
        <w:rPr>
          <w:sz w:val="28"/>
          <w:szCs w:val="28"/>
        </w:rPr>
        <w:t xml:space="preserve"> (PID</w:t>
      </w:r>
      <w:r w:rsidRPr="00A17E7F">
        <w:rPr>
          <w:rFonts w:cs="新細明體" w:hint="eastAsia"/>
          <w:sz w:val="28"/>
          <w:szCs w:val="28"/>
        </w:rPr>
        <w:t>碼</w:t>
      </w:r>
      <w:r w:rsidRPr="00A17E7F">
        <w:rPr>
          <w:sz w:val="28"/>
          <w:szCs w:val="28"/>
        </w:rPr>
        <w:t xml:space="preserve">  024E)</w:t>
      </w:r>
      <w:r w:rsidRPr="00940FDE">
        <w:t xml:space="preserve"> </w:t>
      </w:r>
      <w:r w:rsidRPr="00940FDE">
        <w:rPr>
          <w:rFonts w:cs="新細明體" w:hint="eastAsia"/>
          <w:sz w:val="28"/>
          <w:szCs w:val="28"/>
        </w:rPr>
        <w:t>對頻程式</w:t>
      </w:r>
      <w:r w:rsidRPr="00A17E7F">
        <w:rPr>
          <w:sz w:val="28"/>
          <w:szCs w:val="28"/>
        </w:rPr>
        <w:t xml:space="preserve"> </w:t>
      </w:r>
      <w:r w:rsidRPr="00FE4B85">
        <w:rPr>
          <w:rFonts w:cs="新細明體" w:hint="eastAsia"/>
          <w:sz w:val="28"/>
          <w:szCs w:val="28"/>
        </w:rPr>
        <w:t>需</w:t>
      </w:r>
      <w:r>
        <w:rPr>
          <w:rFonts w:cs="新細明體" w:hint="eastAsia"/>
          <w:sz w:val="28"/>
          <w:szCs w:val="28"/>
        </w:rPr>
        <w:t>查</w:t>
      </w:r>
      <w:r w:rsidRPr="00FE4B85">
        <w:rPr>
          <w:rFonts w:cs="新細明體" w:hint="eastAsia"/>
          <w:sz w:val="28"/>
          <w:szCs w:val="28"/>
        </w:rPr>
        <w:t>看</w:t>
      </w:r>
      <w:r w:rsidRPr="00FE4B85">
        <w:rPr>
          <w:sz w:val="28"/>
          <w:szCs w:val="28"/>
        </w:rPr>
        <w:t>VID</w:t>
      </w:r>
      <w:r>
        <w:rPr>
          <w:sz w:val="28"/>
          <w:szCs w:val="28"/>
        </w:rPr>
        <w:t>/</w:t>
      </w:r>
      <w:r w:rsidRPr="00FE4B85">
        <w:rPr>
          <w:sz w:val="28"/>
          <w:szCs w:val="28"/>
        </w:rPr>
        <w:t>PID</w:t>
      </w:r>
      <w:r w:rsidRPr="00FE4B85">
        <w:rPr>
          <w:rFonts w:cs="新細明體" w:hint="eastAsia"/>
          <w:sz w:val="28"/>
          <w:szCs w:val="28"/>
        </w:rPr>
        <w:t>碼</w:t>
      </w:r>
    </w:p>
    <w:p w:rsidR="00325E81" w:rsidRDefault="00325E81" w:rsidP="003D5ACA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t>1200-</w:t>
      </w:r>
      <w:r w:rsidRPr="00A17E7F">
        <w:rPr>
          <w:sz w:val="28"/>
          <w:szCs w:val="28"/>
        </w:rPr>
        <w:t xml:space="preserve">1500-1700-1800-WSS75:  </w:t>
      </w:r>
      <w:r>
        <w:rPr>
          <w:sz w:val="28"/>
          <w:szCs w:val="28"/>
        </w:rPr>
        <w:t>1200-</w:t>
      </w:r>
      <w:r w:rsidRPr="00A17E7F">
        <w:rPr>
          <w:sz w:val="28"/>
          <w:szCs w:val="28"/>
        </w:rPr>
        <w:t>1500-1700-1800-WSS75</w:t>
      </w:r>
      <w:r w:rsidRPr="00A17E7F">
        <w:rPr>
          <w:rFonts w:cs="新細明體" w:hint="eastAsia"/>
          <w:sz w:val="28"/>
          <w:szCs w:val="28"/>
        </w:rPr>
        <w:t>滑鼠</w:t>
      </w:r>
      <w:r w:rsidRPr="00A17E7F">
        <w:rPr>
          <w:sz w:val="28"/>
          <w:szCs w:val="28"/>
        </w:rPr>
        <w:t xml:space="preserve"> (PID</w:t>
      </w:r>
      <w:r w:rsidRPr="00A17E7F">
        <w:rPr>
          <w:rFonts w:cs="新細明體" w:hint="eastAsia"/>
          <w:sz w:val="28"/>
          <w:szCs w:val="28"/>
        </w:rPr>
        <w:t>碼</w:t>
      </w:r>
      <w:r w:rsidRPr="00A17E7F">
        <w:rPr>
          <w:sz w:val="28"/>
          <w:szCs w:val="28"/>
        </w:rPr>
        <w:t xml:space="preserve">  024E)</w:t>
      </w:r>
      <w:r w:rsidRPr="00940FDE">
        <w:t xml:space="preserve"> </w:t>
      </w:r>
      <w:r w:rsidRPr="00940FDE">
        <w:rPr>
          <w:rFonts w:cs="新細明體" w:hint="eastAsia"/>
          <w:sz w:val="28"/>
          <w:szCs w:val="28"/>
        </w:rPr>
        <w:t>對頻程式</w:t>
      </w:r>
      <w:r w:rsidRPr="00FE4B85">
        <w:t xml:space="preserve"> </w:t>
      </w:r>
      <w:r w:rsidRPr="00FE4B85">
        <w:rPr>
          <w:rFonts w:cs="新細明體" w:hint="eastAsia"/>
          <w:sz w:val="28"/>
          <w:szCs w:val="28"/>
        </w:rPr>
        <w:t>需</w:t>
      </w:r>
      <w:r>
        <w:rPr>
          <w:rFonts w:cs="新細明體" w:hint="eastAsia"/>
          <w:sz w:val="28"/>
          <w:szCs w:val="28"/>
        </w:rPr>
        <w:t>查</w:t>
      </w:r>
      <w:r w:rsidRPr="00FE4B85">
        <w:rPr>
          <w:rFonts w:cs="新細明體" w:hint="eastAsia"/>
          <w:sz w:val="28"/>
          <w:szCs w:val="28"/>
        </w:rPr>
        <w:t>看</w:t>
      </w:r>
      <w:r w:rsidRPr="00FE4B85">
        <w:rPr>
          <w:sz w:val="28"/>
          <w:szCs w:val="28"/>
        </w:rPr>
        <w:t>VID</w:t>
      </w:r>
      <w:r>
        <w:rPr>
          <w:sz w:val="28"/>
          <w:szCs w:val="28"/>
        </w:rPr>
        <w:t>/</w:t>
      </w:r>
      <w:r w:rsidRPr="00FE4B85">
        <w:rPr>
          <w:sz w:val="28"/>
          <w:szCs w:val="28"/>
        </w:rPr>
        <w:t>PID</w:t>
      </w:r>
      <w:r w:rsidRPr="00FE4B85">
        <w:rPr>
          <w:rFonts w:cs="新細明體" w:hint="eastAsia"/>
          <w:sz w:val="28"/>
          <w:szCs w:val="28"/>
        </w:rPr>
        <w:t>碼</w:t>
      </w:r>
    </w:p>
    <w:p w:rsidR="00325E81" w:rsidRDefault="00325E81" w:rsidP="003D5ACA">
      <w:pPr>
        <w:rPr>
          <w:rFonts w:cs="Times New Roman"/>
          <w:sz w:val="28"/>
          <w:szCs w:val="28"/>
        </w:rPr>
      </w:pPr>
      <w:r w:rsidRPr="007C6E52">
        <w:rPr>
          <w:sz w:val="28"/>
          <w:szCs w:val="28"/>
        </w:rPr>
        <w:t>3200-3500</w:t>
      </w:r>
      <w:r>
        <w:rPr>
          <w:sz w:val="28"/>
          <w:szCs w:val="28"/>
        </w:rPr>
        <w:t xml:space="preserve">:  </w:t>
      </w:r>
      <w:r w:rsidRPr="007C6E52">
        <w:t xml:space="preserve"> </w:t>
      </w:r>
      <w:r w:rsidRPr="007C6E52">
        <w:rPr>
          <w:sz w:val="28"/>
          <w:szCs w:val="28"/>
        </w:rPr>
        <w:t>3200-3500</w:t>
      </w:r>
      <w:r w:rsidRPr="007C6E52">
        <w:rPr>
          <w:rFonts w:cs="新細明體" w:hint="eastAsia"/>
          <w:sz w:val="28"/>
          <w:szCs w:val="28"/>
        </w:rPr>
        <w:t>滑鼠</w:t>
      </w:r>
      <w:r w:rsidRPr="007C6E52">
        <w:rPr>
          <w:sz w:val="28"/>
          <w:szCs w:val="28"/>
        </w:rPr>
        <w:t xml:space="preserve"> (PID</w:t>
      </w:r>
      <w:r w:rsidRPr="007C6E52">
        <w:rPr>
          <w:rFonts w:cs="新細明體" w:hint="eastAsia"/>
          <w:sz w:val="28"/>
          <w:szCs w:val="28"/>
        </w:rPr>
        <w:t>碼</w:t>
      </w:r>
      <w:r w:rsidRPr="007C6E52">
        <w:rPr>
          <w:sz w:val="28"/>
          <w:szCs w:val="28"/>
        </w:rPr>
        <w:t xml:space="preserve">  0601)</w:t>
      </w:r>
      <w:r w:rsidRPr="00940FDE">
        <w:t xml:space="preserve"> </w:t>
      </w:r>
      <w:r w:rsidRPr="00940FDE">
        <w:rPr>
          <w:rFonts w:cs="新細明體" w:hint="eastAsia"/>
          <w:sz w:val="28"/>
          <w:szCs w:val="28"/>
        </w:rPr>
        <w:t>對頻程式</w:t>
      </w:r>
      <w:r w:rsidRPr="007C6E52">
        <w:rPr>
          <w:sz w:val="28"/>
          <w:szCs w:val="28"/>
        </w:rPr>
        <w:t xml:space="preserve"> </w:t>
      </w:r>
      <w:r w:rsidRPr="00FE4B85">
        <w:rPr>
          <w:rFonts w:cs="新細明體" w:hint="eastAsia"/>
          <w:sz w:val="28"/>
          <w:szCs w:val="28"/>
        </w:rPr>
        <w:t>需</w:t>
      </w:r>
      <w:r>
        <w:rPr>
          <w:rFonts w:cs="新細明體" w:hint="eastAsia"/>
          <w:sz w:val="28"/>
          <w:szCs w:val="28"/>
        </w:rPr>
        <w:t>查</w:t>
      </w:r>
      <w:r w:rsidRPr="00FE4B85">
        <w:rPr>
          <w:rFonts w:cs="新細明體" w:hint="eastAsia"/>
          <w:sz w:val="28"/>
          <w:szCs w:val="28"/>
        </w:rPr>
        <w:t>看</w:t>
      </w:r>
      <w:r w:rsidRPr="00FE4B85">
        <w:rPr>
          <w:sz w:val="28"/>
          <w:szCs w:val="28"/>
        </w:rPr>
        <w:t>VID</w:t>
      </w:r>
      <w:r>
        <w:rPr>
          <w:sz w:val="28"/>
          <w:szCs w:val="28"/>
        </w:rPr>
        <w:t>/</w:t>
      </w:r>
      <w:r w:rsidRPr="00FE4B85">
        <w:rPr>
          <w:sz w:val="28"/>
          <w:szCs w:val="28"/>
        </w:rPr>
        <w:t>PID</w:t>
      </w:r>
      <w:r w:rsidRPr="00FE4B85">
        <w:rPr>
          <w:rFonts w:cs="新細明體" w:hint="eastAsia"/>
          <w:sz w:val="28"/>
          <w:szCs w:val="28"/>
        </w:rPr>
        <w:t>碼</w:t>
      </w:r>
    </w:p>
    <w:p w:rsidR="00325E81" w:rsidRPr="00C8571F" w:rsidRDefault="00325E81" w:rsidP="003D5ACA">
      <w:pPr>
        <w:rPr>
          <w:rFonts w:cs="Times New Roman"/>
          <w:b/>
          <w:bCs/>
          <w:sz w:val="28"/>
          <w:szCs w:val="28"/>
        </w:rPr>
      </w:pPr>
      <w:r w:rsidRPr="00C8571F">
        <w:rPr>
          <w:rFonts w:cs="新細明體" w:hint="eastAsia"/>
          <w:b/>
          <w:bCs/>
          <w:sz w:val="28"/>
          <w:szCs w:val="28"/>
        </w:rPr>
        <w:t>如何查看</w:t>
      </w:r>
      <w:r w:rsidRPr="00C8571F">
        <w:rPr>
          <w:b/>
          <w:bCs/>
          <w:sz w:val="28"/>
          <w:szCs w:val="28"/>
        </w:rPr>
        <w:t>VID/ PID</w:t>
      </w:r>
      <w:r w:rsidRPr="00C8571F">
        <w:rPr>
          <w:rFonts w:cs="新細明體" w:hint="eastAsia"/>
          <w:b/>
          <w:bCs/>
          <w:sz w:val="28"/>
          <w:szCs w:val="28"/>
        </w:rPr>
        <w:t>碼</w:t>
      </w:r>
    </w:p>
    <w:p w:rsidR="00325E81" w:rsidRPr="00C8571F" w:rsidRDefault="00325E81" w:rsidP="00C8571F">
      <w:pPr>
        <w:pStyle w:val="ListParagraph"/>
        <w:numPr>
          <w:ilvl w:val="0"/>
          <w:numId w:val="5"/>
        </w:numPr>
        <w:ind w:leftChars="0"/>
        <w:rPr>
          <w:rFonts w:cs="Times New Roman"/>
          <w:sz w:val="28"/>
          <w:szCs w:val="28"/>
        </w:rPr>
      </w:pPr>
      <w:r w:rsidRPr="00C8571F">
        <w:rPr>
          <w:rFonts w:cs="新細明體" w:hint="eastAsia"/>
        </w:rPr>
        <w:t>點選＂我的電腦＂右鍵，選擇＂管理</w:t>
      </w: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  <w:r w:rsidRPr="00B21CBA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" o:spid="_x0000_i1025" type="#_x0000_t75" style="width:145.5pt;height:176.25pt;visibility:visible">
            <v:imagedata r:id="rId5" o:title=""/>
          </v:shape>
        </w:pict>
      </w:r>
      <w:bookmarkStart w:id="0" w:name="_GoBack"/>
      <w:bookmarkEnd w:id="0"/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Pr="00C8571F" w:rsidRDefault="00325E81" w:rsidP="00C8571F">
      <w:pPr>
        <w:pStyle w:val="ListParagraph"/>
        <w:numPr>
          <w:ilvl w:val="0"/>
          <w:numId w:val="4"/>
        </w:numPr>
        <w:ind w:leftChars="0"/>
        <w:rPr>
          <w:rFonts w:cs="Times New Roman"/>
          <w:sz w:val="28"/>
          <w:szCs w:val="28"/>
        </w:rPr>
      </w:pPr>
      <w:r w:rsidRPr="00C8571F">
        <w:rPr>
          <w:rFonts w:cs="新細明體" w:hint="eastAsia"/>
          <w:sz w:val="28"/>
          <w:szCs w:val="28"/>
        </w:rPr>
        <w:t>選擇＂裝置管理員＂</w:t>
      </w:r>
    </w:p>
    <w:p w:rsidR="00325E81" w:rsidRPr="00C8571F" w:rsidRDefault="00325E81" w:rsidP="00C8571F">
      <w:pPr>
        <w:pStyle w:val="ListParagraph"/>
        <w:numPr>
          <w:ilvl w:val="0"/>
          <w:numId w:val="4"/>
        </w:numPr>
        <w:ind w:leftChars="0"/>
        <w:rPr>
          <w:rFonts w:cs="Times New Roman"/>
          <w:sz w:val="28"/>
          <w:szCs w:val="28"/>
        </w:rPr>
      </w:pPr>
      <w:r w:rsidRPr="00C8571F">
        <w:rPr>
          <w:rFonts w:cs="新細明體" w:hint="eastAsia"/>
          <w:sz w:val="28"/>
          <w:szCs w:val="28"/>
        </w:rPr>
        <w:t>將＂人性化界面裝置＂展開</w:t>
      </w:r>
    </w:p>
    <w:p w:rsidR="00325E81" w:rsidRDefault="00325E81" w:rsidP="003D5ACA">
      <w:pPr>
        <w:rPr>
          <w:rFonts w:cs="Times New Roman"/>
          <w:sz w:val="28"/>
          <w:szCs w:val="28"/>
        </w:rPr>
      </w:pPr>
      <w:r w:rsidRPr="00B21CBA">
        <w:rPr>
          <w:rFonts w:cs="Times New Roman"/>
          <w:noProof/>
          <w:sz w:val="28"/>
          <w:szCs w:val="28"/>
        </w:rPr>
        <w:pict>
          <v:shape id="圖片 9" o:spid="_x0000_i1026" type="#_x0000_t75" style="width:414.75pt;height:293.25pt;visibility:visible">
            <v:imagedata r:id="rId6" o:title=""/>
          </v:shape>
        </w:pict>
      </w: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Pr="00C8571F" w:rsidRDefault="00325E81" w:rsidP="00C8571F">
      <w:pPr>
        <w:pStyle w:val="ListParagraph"/>
        <w:numPr>
          <w:ilvl w:val="0"/>
          <w:numId w:val="3"/>
        </w:numPr>
        <w:ind w:leftChars="0"/>
        <w:rPr>
          <w:rFonts w:cs="Times New Roman"/>
        </w:rPr>
      </w:pPr>
      <w:r w:rsidRPr="00C8571F">
        <w:rPr>
          <w:rFonts w:cs="新細明體" w:hint="eastAsia"/>
          <w:color w:val="FF0000"/>
        </w:rPr>
        <w:t>選擇最下方的裝置並右鍵點選內容</w:t>
      </w:r>
    </w:p>
    <w:p w:rsidR="00325E81" w:rsidRPr="00C8571F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  <w:r w:rsidRPr="00B21CBA">
        <w:rPr>
          <w:rFonts w:cs="Times New Roman"/>
          <w:noProof/>
          <w:sz w:val="28"/>
          <w:szCs w:val="28"/>
        </w:rPr>
        <w:pict>
          <v:shape id="圖片 10" o:spid="_x0000_i1027" type="#_x0000_t75" style="width:327.75pt;height:282.75pt;visibility:visible">
            <v:imagedata r:id="rId7" o:title=""/>
          </v:shape>
        </w:pict>
      </w: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Pr="00227C94" w:rsidRDefault="00325E81" w:rsidP="00C8571F">
      <w:pPr>
        <w:numPr>
          <w:ilvl w:val="0"/>
          <w:numId w:val="1"/>
        </w:numPr>
        <w:rPr>
          <w:rFonts w:cs="Times New Roman"/>
        </w:rPr>
      </w:pPr>
      <w:r w:rsidRPr="00227C94">
        <w:rPr>
          <w:rFonts w:cs="新細明體" w:hint="eastAsia"/>
        </w:rPr>
        <w:t>點選＂詳細資料＂後選擇＂裝置例項識別碼＂即可看到</w:t>
      </w:r>
      <w:r w:rsidRPr="00227C94">
        <w:t>PID</w:t>
      </w:r>
      <w:r w:rsidRPr="00227C94">
        <w:rPr>
          <w:rFonts w:cs="新細明體" w:hint="eastAsia"/>
        </w:rPr>
        <w:t>碼</w:t>
      </w:r>
    </w:p>
    <w:p w:rsidR="00325E81" w:rsidRDefault="00325E81" w:rsidP="00FE7D59">
      <w:pPr>
        <w:ind w:firstLineChars="200" w:firstLine="31680"/>
        <w:rPr>
          <w:rFonts w:cs="Times New Roman"/>
          <w:sz w:val="28"/>
          <w:szCs w:val="28"/>
        </w:rPr>
      </w:pPr>
      <w:r w:rsidRPr="00227C94">
        <w:rPr>
          <w:rFonts w:cs="新細明體" w:hint="eastAsia"/>
        </w:rPr>
        <w:t>然後拉開選項再選擇硬體識別碼</w:t>
      </w:r>
    </w:p>
    <w:p w:rsidR="00325E81" w:rsidRDefault="00325E81" w:rsidP="003D5ACA">
      <w:pPr>
        <w:rPr>
          <w:rFonts w:cs="Times New Roman"/>
          <w:sz w:val="28"/>
          <w:szCs w:val="28"/>
        </w:rPr>
      </w:pPr>
      <w:r w:rsidRPr="00B21CBA">
        <w:rPr>
          <w:rFonts w:cs="Times New Roman"/>
          <w:noProof/>
          <w:sz w:val="28"/>
          <w:szCs w:val="28"/>
        </w:rPr>
        <w:pict>
          <v:shape id="圖片 11" o:spid="_x0000_i1028" type="#_x0000_t75" style="width:286.5pt;height:294pt;visibility:visible">
            <v:imagedata r:id="rId8" o:title=""/>
          </v:shape>
        </w:pict>
      </w:r>
    </w:p>
    <w:p w:rsidR="00325E81" w:rsidRDefault="00325E81" w:rsidP="003D5ACA">
      <w:pPr>
        <w:rPr>
          <w:rFonts w:cs="Times New Roman"/>
          <w:sz w:val="28"/>
          <w:szCs w:val="28"/>
        </w:rPr>
      </w:pPr>
    </w:p>
    <w:p w:rsidR="00325E81" w:rsidRPr="007C6E52" w:rsidRDefault="00325E81" w:rsidP="003D5ACA">
      <w:pPr>
        <w:rPr>
          <w:rFonts w:cs="Times New Roman"/>
          <w:sz w:val="28"/>
          <w:szCs w:val="28"/>
        </w:rPr>
      </w:pPr>
    </w:p>
    <w:p w:rsidR="00325E81" w:rsidRDefault="00325E81" w:rsidP="003D5ACA">
      <w:pPr>
        <w:rPr>
          <w:rFonts w:cs="Times New Roman"/>
          <w:b/>
          <w:bCs/>
          <w:sz w:val="32"/>
          <w:szCs w:val="32"/>
        </w:rPr>
      </w:pPr>
      <w:r w:rsidRPr="003D5ACA">
        <w:rPr>
          <w:rFonts w:cs="新細明體" w:hint="eastAsia"/>
          <w:b/>
          <w:bCs/>
          <w:sz w:val="32"/>
          <w:szCs w:val="32"/>
        </w:rPr>
        <w:t>文鎧</w:t>
      </w:r>
      <w:r w:rsidRPr="003D5ACA">
        <w:rPr>
          <w:b/>
          <w:bCs/>
          <w:sz w:val="32"/>
          <w:szCs w:val="32"/>
        </w:rPr>
        <w:t xml:space="preserve">WINTEK </w:t>
      </w:r>
      <w:r w:rsidRPr="003D5ACA">
        <w:rPr>
          <w:rFonts w:cs="新細明體" w:hint="eastAsia"/>
          <w:b/>
          <w:bCs/>
          <w:sz w:val="32"/>
          <w:szCs w:val="32"/>
        </w:rPr>
        <w:t>滑鼠</w:t>
      </w:r>
      <w:r w:rsidRPr="003D5ACA">
        <w:rPr>
          <w:b/>
          <w:bCs/>
          <w:sz w:val="32"/>
          <w:szCs w:val="32"/>
        </w:rPr>
        <w:t xml:space="preserve">  </w:t>
      </w:r>
      <w:r w:rsidRPr="003D5ACA">
        <w:rPr>
          <w:rFonts w:cs="新細明體" w:hint="eastAsia"/>
          <w:b/>
          <w:bCs/>
          <w:sz w:val="32"/>
          <w:szCs w:val="32"/>
        </w:rPr>
        <w:t>對頻說明</w:t>
      </w:r>
      <w:r>
        <w:rPr>
          <w:b/>
          <w:bCs/>
          <w:sz w:val="32"/>
          <w:szCs w:val="32"/>
        </w:rPr>
        <w:t xml:space="preserve">   </w:t>
      </w:r>
      <w:r w:rsidRPr="00FE4B85">
        <w:rPr>
          <w:b/>
          <w:bCs/>
          <w:sz w:val="36"/>
          <w:szCs w:val="36"/>
        </w:rPr>
        <w:t>VID</w:t>
      </w:r>
      <w:r>
        <w:rPr>
          <w:b/>
          <w:bCs/>
          <w:sz w:val="36"/>
          <w:szCs w:val="36"/>
        </w:rPr>
        <w:t>/</w:t>
      </w:r>
      <w:r w:rsidRPr="00FE4B85">
        <w:rPr>
          <w:b/>
          <w:bCs/>
          <w:sz w:val="36"/>
          <w:szCs w:val="36"/>
        </w:rPr>
        <w:t>PID</w:t>
      </w:r>
      <w:r w:rsidRPr="00FE4B85">
        <w:rPr>
          <w:rFonts w:cs="新細明體" w:hint="eastAsia"/>
          <w:b/>
          <w:bCs/>
          <w:sz w:val="36"/>
          <w:szCs w:val="36"/>
        </w:rPr>
        <w:t>碼如</w:t>
      </w:r>
      <w:r>
        <w:rPr>
          <w:rFonts w:cs="新細明體" w:hint="eastAsia"/>
          <w:b/>
          <w:bCs/>
          <w:sz w:val="36"/>
          <w:szCs w:val="36"/>
        </w:rPr>
        <w:t>是</w:t>
      </w:r>
      <w:r w:rsidRPr="003D5ACA">
        <w:rPr>
          <w:b/>
          <w:bCs/>
          <w:sz w:val="32"/>
          <w:szCs w:val="32"/>
        </w:rPr>
        <w:t xml:space="preserve">  ( 32DA )( FFA4 )( F833 )( FA60 ) </w:t>
      </w:r>
      <w:r w:rsidRPr="003D5ACA">
        <w:rPr>
          <w:rFonts w:cs="新細明體" w:hint="eastAsia"/>
          <w:b/>
          <w:bCs/>
          <w:sz w:val="32"/>
          <w:szCs w:val="32"/>
        </w:rPr>
        <w:t>以上</w:t>
      </w:r>
      <w:r w:rsidRPr="003D5ACA">
        <w:rPr>
          <w:b/>
          <w:bCs/>
          <w:sz w:val="32"/>
          <w:szCs w:val="32"/>
        </w:rPr>
        <w:t>4</w:t>
      </w:r>
      <w:r w:rsidRPr="003D5ACA">
        <w:rPr>
          <w:rFonts w:cs="新細明體" w:hint="eastAsia"/>
          <w:b/>
          <w:bCs/>
          <w:sz w:val="32"/>
          <w:szCs w:val="32"/>
        </w:rPr>
        <w:t>種</w:t>
      </w:r>
      <w:r w:rsidRPr="003D5ACA">
        <w:rPr>
          <w:b/>
          <w:bCs/>
          <w:sz w:val="32"/>
          <w:szCs w:val="32"/>
        </w:rPr>
        <w:t xml:space="preserve">  PID</w:t>
      </w:r>
      <w:r w:rsidRPr="003D5ACA">
        <w:rPr>
          <w:rFonts w:cs="新細明體" w:hint="eastAsia"/>
          <w:b/>
          <w:bCs/>
          <w:sz w:val="32"/>
          <w:szCs w:val="32"/>
        </w:rPr>
        <w:t>碼</w:t>
      </w:r>
      <w:r w:rsidRPr="003D5ACA">
        <w:rPr>
          <w:b/>
          <w:bCs/>
          <w:sz w:val="32"/>
          <w:szCs w:val="32"/>
        </w:rPr>
        <w:t xml:space="preserve">  </w:t>
      </w:r>
    </w:p>
    <w:p w:rsidR="00325E81" w:rsidRPr="00C8571F" w:rsidRDefault="00325E81" w:rsidP="003D5ACA">
      <w:pPr>
        <w:rPr>
          <w:rFonts w:cs="Times New Roman"/>
          <w:b/>
          <w:bCs/>
          <w:sz w:val="32"/>
          <w:szCs w:val="32"/>
        </w:rPr>
      </w:pPr>
      <w:r w:rsidRPr="003D5ACA">
        <w:rPr>
          <w:rFonts w:cs="新細明體" w:hint="eastAsia"/>
          <w:b/>
          <w:bCs/>
          <w:sz w:val="32"/>
          <w:szCs w:val="32"/>
        </w:rPr>
        <w:t>可用下列方式對頻</w:t>
      </w:r>
    </w:p>
    <w:p w:rsidR="00325E81" w:rsidRDefault="00325E81" w:rsidP="003D5ACA">
      <w:pPr>
        <w:rPr>
          <w:rFonts w:cs="Times New Roman"/>
        </w:rPr>
      </w:pPr>
      <w:r>
        <w:t xml:space="preserve">1. </w:t>
      </w:r>
      <w:r>
        <w:rPr>
          <w:rFonts w:cs="新細明體" w:hint="eastAsia"/>
        </w:rPr>
        <w:t>確定電腦沒接上</w:t>
      </w:r>
      <w:r>
        <w:t>USB</w:t>
      </w:r>
      <w:r>
        <w:rPr>
          <w:rFonts w:cs="新細明體" w:hint="eastAsia"/>
        </w:rPr>
        <w:t>接收器。</w:t>
      </w:r>
    </w:p>
    <w:p w:rsidR="00325E81" w:rsidRDefault="00325E81" w:rsidP="003D5ACA">
      <w:pPr>
        <w:rPr>
          <w:rFonts w:cs="Times New Roman"/>
        </w:rPr>
      </w:pPr>
      <w:r>
        <w:t xml:space="preserve">2. </w:t>
      </w:r>
      <w:r>
        <w:rPr>
          <w:rFonts w:cs="新細明體" w:hint="eastAsia"/>
        </w:rPr>
        <w:t>裝上滑鼠電池，打開開關至</w:t>
      </w:r>
      <w:r>
        <w:t>ON</w:t>
      </w:r>
      <w:r>
        <w:rPr>
          <w:rFonts w:cs="新細明體" w:hint="eastAsia"/>
        </w:rPr>
        <w:t>。同時按下左中右三鍵不放，約三到五秒後鬆手，此時於三秒內將</w:t>
      </w:r>
      <w:r>
        <w:t>USB</w:t>
      </w:r>
      <w:r>
        <w:rPr>
          <w:rFonts w:cs="新細明體" w:hint="eastAsia"/>
        </w:rPr>
        <w:t>接收器插入電腦，滑鼠會於兩秒後自動對頻。</w:t>
      </w:r>
    </w:p>
    <w:p w:rsidR="00325E81" w:rsidRDefault="00325E81" w:rsidP="003D5ACA">
      <w:pPr>
        <w:rPr>
          <w:rFonts w:cs="Times New Roman"/>
        </w:rPr>
      </w:pPr>
      <w:r>
        <w:t xml:space="preserve">3. </w:t>
      </w:r>
      <w:r>
        <w:rPr>
          <w:rFonts w:cs="新細明體" w:hint="eastAsia"/>
        </w:rPr>
        <w:t>此時滑鼠應該可以正常使用，如無法正常使用請重複步驟</w:t>
      </w:r>
      <w:r>
        <w:t>2</w:t>
      </w:r>
      <w:r>
        <w:rPr>
          <w:rFonts w:cs="新細明體" w:hint="eastAsia"/>
        </w:rPr>
        <w:t>。</w:t>
      </w:r>
      <w:r w:rsidRPr="00B46F44">
        <w:rPr>
          <w:rFonts w:cs="新細明體" w:hint="eastAsia"/>
          <w:color w:val="FF0000"/>
        </w:rPr>
        <w:t>記得電池也要重新裝</w:t>
      </w:r>
    </w:p>
    <w:p w:rsidR="00325E81" w:rsidRDefault="00325E81" w:rsidP="00FE7D59">
      <w:pPr>
        <w:ind w:leftChars="24" w:left="31680" w:rightChars="-208" w:right="31680" w:hangingChars="50" w:firstLine="31680"/>
        <w:rPr>
          <w:rFonts w:cs="Times New Roman"/>
          <w:b/>
          <w:bCs/>
          <w:sz w:val="32"/>
          <w:szCs w:val="32"/>
        </w:rPr>
      </w:pPr>
      <w:r w:rsidRPr="003D5ACA">
        <w:rPr>
          <w:rFonts w:cs="新細明體" w:hint="eastAsia"/>
          <w:b/>
          <w:bCs/>
          <w:sz w:val="32"/>
          <w:szCs w:val="32"/>
        </w:rPr>
        <w:t>文鎧</w:t>
      </w:r>
      <w:r w:rsidRPr="003D5ACA">
        <w:rPr>
          <w:b/>
          <w:bCs/>
          <w:sz w:val="32"/>
          <w:szCs w:val="32"/>
        </w:rPr>
        <w:t xml:space="preserve">WINTEK </w:t>
      </w:r>
      <w:r w:rsidRPr="003D5ACA">
        <w:rPr>
          <w:rFonts w:cs="新細明體" w:hint="eastAsia"/>
          <w:b/>
          <w:bCs/>
          <w:sz w:val="32"/>
          <w:szCs w:val="32"/>
        </w:rPr>
        <w:t>鍵鼠組</w:t>
      </w:r>
      <w:r w:rsidRPr="003D5ACA">
        <w:rPr>
          <w:b/>
          <w:bCs/>
          <w:sz w:val="32"/>
          <w:szCs w:val="32"/>
        </w:rPr>
        <w:t xml:space="preserve"> </w:t>
      </w:r>
      <w:r w:rsidRPr="003D5ACA">
        <w:rPr>
          <w:rFonts w:cs="新細明體" w:hint="eastAsia"/>
          <w:b/>
          <w:bCs/>
          <w:sz w:val="32"/>
          <w:szCs w:val="32"/>
        </w:rPr>
        <w:t>對頻說明</w:t>
      </w:r>
      <w:r w:rsidRPr="003D5ACA">
        <w:rPr>
          <w:b/>
          <w:bCs/>
          <w:sz w:val="32"/>
          <w:szCs w:val="32"/>
        </w:rPr>
        <w:t xml:space="preserve">  </w:t>
      </w:r>
      <w:r w:rsidRPr="00FE4B85">
        <w:rPr>
          <w:b/>
          <w:bCs/>
          <w:sz w:val="36"/>
          <w:szCs w:val="36"/>
        </w:rPr>
        <w:t>VID</w:t>
      </w:r>
      <w:r>
        <w:rPr>
          <w:b/>
          <w:bCs/>
          <w:sz w:val="36"/>
          <w:szCs w:val="36"/>
        </w:rPr>
        <w:t>/</w:t>
      </w:r>
      <w:r w:rsidRPr="00FE4B85">
        <w:rPr>
          <w:b/>
          <w:bCs/>
          <w:sz w:val="36"/>
          <w:szCs w:val="36"/>
        </w:rPr>
        <w:t>PID</w:t>
      </w:r>
      <w:r w:rsidRPr="00FE4B85">
        <w:rPr>
          <w:rFonts w:cs="新細明體" w:hint="eastAsia"/>
          <w:b/>
          <w:bCs/>
          <w:sz w:val="36"/>
          <w:szCs w:val="36"/>
        </w:rPr>
        <w:t>碼如</w:t>
      </w:r>
      <w:r>
        <w:rPr>
          <w:rFonts w:cs="新細明體" w:hint="eastAsia"/>
          <w:b/>
          <w:bCs/>
          <w:sz w:val="36"/>
          <w:szCs w:val="36"/>
        </w:rPr>
        <w:t>是</w:t>
      </w:r>
      <w:r>
        <w:rPr>
          <w:b/>
          <w:bCs/>
          <w:sz w:val="36"/>
          <w:szCs w:val="36"/>
        </w:rPr>
        <w:t xml:space="preserve"> </w:t>
      </w:r>
      <w:r w:rsidRPr="003D5ACA">
        <w:rPr>
          <w:b/>
          <w:bCs/>
          <w:sz w:val="32"/>
          <w:szCs w:val="32"/>
        </w:rPr>
        <w:t xml:space="preserve">( 32DA )( FFA4 )( F833 )( FA60 ) </w:t>
      </w:r>
      <w:r w:rsidRPr="003D5ACA">
        <w:rPr>
          <w:rFonts w:cs="新細明體" w:hint="eastAsia"/>
          <w:b/>
          <w:bCs/>
          <w:sz w:val="32"/>
          <w:szCs w:val="32"/>
        </w:rPr>
        <w:t>以上</w:t>
      </w:r>
      <w:r w:rsidRPr="003D5ACA">
        <w:rPr>
          <w:b/>
          <w:bCs/>
          <w:sz w:val="32"/>
          <w:szCs w:val="32"/>
        </w:rPr>
        <w:t>4</w:t>
      </w:r>
      <w:r w:rsidRPr="003D5ACA">
        <w:rPr>
          <w:rFonts w:cs="新細明體" w:hint="eastAsia"/>
          <w:b/>
          <w:bCs/>
          <w:sz w:val="32"/>
          <w:szCs w:val="32"/>
        </w:rPr>
        <w:t>種</w:t>
      </w:r>
      <w:r w:rsidRPr="003D5ACA">
        <w:rPr>
          <w:b/>
          <w:bCs/>
          <w:sz w:val="32"/>
          <w:szCs w:val="32"/>
        </w:rPr>
        <w:t xml:space="preserve">  PID</w:t>
      </w:r>
      <w:r w:rsidRPr="003D5ACA">
        <w:rPr>
          <w:rFonts w:cs="新細明體" w:hint="eastAsia"/>
          <w:b/>
          <w:bCs/>
          <w:sz w:val="32"/>
          <w:szCs w:val="32"/>
        </w:rPr>
        <w:t>碼</w:t>
      </w:r>
      <w:r w:rsidRPr="003D5ACA">
        <w:rPr>
          <w:b/>
          <w:bCs/>
          <w:sz w:val="32"/>
          <w:szCs w:val="32"/>
        </w:rPr>
        <w:t xml:space="preserve"> </w:t>
      </w:r>
    </w:p>
    <w:p w:rsidR="00325E81" w:rsidRPr="003D5ACA" w:rsidRDefault="00325E81" w:rsidP="00FE7D59">
      <w:pPr>
        <w:ind w:leftChars="24" w:left="31680" w:rightChars="-208" w:right="31680" w:hangingChars="50" w:firstLine="31680"/>
        <w:rPr>
          <w:rFonts w:cs="Times New Roman"/>
          <w:b/>
          <w:bCs/>
          <w:sz w:val="32"/>
          <w:szCs w:val="32"/>
        </w:rPr>
      </w:pPr>
      <w:r w:rsidRPr="003D5ACA">
        <w:rPr>
          <w:b/>
          <w:bCs/>
          <w:sz w:val="32"/>
          <w:szCs w:val="32"/>
        </w:rPr>
        <w:t xml:space="preserve"> </w:t>
      </w:r>
      <w:r w:rsidRPr="003D5ACA">
        <w:rPr>
          <w:rFonts w:cs="新細明體" w:hint="eastAsia"/>
          <w:b/>
          <w:bCs/>
          <w:sz w:val="32"/>
          <w:szCs w:val="32"/>
        </w:rPr>
        <w:t>可用下列方式對頻</w:t>
      </w:r>
    </w:p>
    <w:p w:rsidR="00325E81" w:rsidRPr="003D5ACA" w:rsidRDefault="00325E81" w:rsidP="003D5ACA">
      <w:pPr>
        <w:rPr>
          <w:rFonts w:cs="Times New Roman"/>
        </w:rPr>
      </w:pPr>
    </w:p>
    <w:p w:rsidR="00325E81" w:rsidRDefault="00325E81" w:rsidP="003D5ACA">
      <w:pPr>
        <w:rPr>
          <w:rFonts w:cs="Times New Roman"/>
        </w:rPr>
      </w:pPr>
      <w:r>
        <w:t xml:space="preserve">1. </w:t>
      </w:r>
      <w:r>
        <w:rPr>
          <w:rFonts w:cs="新細明體" w:hint="eastAsia"/>
        </w:rPr>
        <w:t>確定電腦沒接上</w:t>
      </w:r>
      <w:r>
        <w:t>USB</w:t>
      </w:r>
      <w:r>
        <w:rPr>
          <w:rFonts w:cs="新細明體" w:hint="eastAsia"/>
        </w:rPr>
        <w:t>接收器。</w:t>
      </w:r>
    </w:p>
    <w:p w:rsidR="00325E81" w:rsidRDefault="00325E81" w:rsidP="003D5ACA">
      <w:pPr>
        <w:rPr>
          <w:rFonts w:cs="Times New Roman"/>
        </w:rPr>
      </w:pPr>
      <w:r>
        <w:t xml:space="preserve">2. </w:t>
      </w:r>
      <w:r>
        <w:rPr>
          <w:rFonts w:cs="新細明體" w:hint="eastAsia"/>
        </w:rPr>
        <w:t>裝上滑鼠電池，打開開關至</w:t>
      </w:r>
      <w:r>
        <w:t>ON</w:t>
      </w:r>
      <w:r>
        <w:rPr>
          <w:rFonts w:cs="新細明體" w:hint="eastAsia"/>
        </w:rPr>
        <w:t>。同時按下左中右三鍵不放，約三到五秒後鬆手，此時於三秒內將</w:t>
      </w:r>
      <w:r>
        <w:t>USB</w:t>
      </w:r>
      <w:r>
        <w:rPr>
          <w:rFonts w:cs="新細明體" w:hint="eastAsia"/>
        </w:rPr>
        <w:t>接收器插入電腦，滑鼠會於兩秒後自動對頻。</w:t>
      </w:r>
    </w:p>
    <w:p w:rsidR="00325E81" w:rsidRDefault="00325E81" w:rsidP="003D5ACA">
      <w:pPr>
        <w:rPr>
          <w:rFonts w:cs="Times New Roman"/>
        </w:rPr>
      </w:pPr>
      <w:r>
        <w:t xml:space="preserve">3. </w:t>
      </w:r>
      <w:r>
        <w:rPr>
          <w:rFonts w:cs="新細明體" w:hint="eastAsia"/>
        </w:rPr>
        <w:t>此時滑鼠應該可以正常使用，如無法正常使用請重複步驟</w:t>
      </w:r>
      <w:r>
        <w:t>2</w:t>
      </w:r>
      <w:r>
        <w:rPr>
          <w:rFonts w:cs="新細明體" w:hint="eastAsia"/>
        </w:rPr>
        <w:t>。</w:t>
      </w:r>
      <w:r w:rsidRPr="00B46F44">
        <w:rPr>
          <w:rFonts w:cs="新細明體" w:hint="eastAsia"/>
          <w:color w:val="FF0000"/>
        </w:rPr>
        <w:t>記得電池也要重新裝</w:t>
      </w:r>
    </w:p>
    <w:p w:rsidR="00325E81" w:rsidRDefault="00325E81" w:rsidP="003D5ACA">
      <w:pPr>
        <w:rPr>
          <w:rFonts w:cs="Times New Roman"/>
        </w:rPr>
      </w:pPr>
      <w:r>
        <w:t xml:space="preserve">4. </w:t>
      </w:r>
      <w:r>
        <w:rPr>
          <w:rFonts w:cs="新細明體" w:hint="eastAsia"/>
        </w:rPr>
        <w:t>確定電腦沒接上</w:t>
      </w:r>
      <w:r>
        <w:t>USB</w:t>
      </w:r>
      <w:r>
        <w:rPr>
          <w:rFonts w:cs="新細明體" w:hint="eastAsia"/>
        </w:rPr>
        <w:t>接收器，裝上鍵盤電池，同時按下鍵盤的左上方”</w:t>
      </w:r>
      <w:r>
        <w:t>Esc</w:t>
      </w:r>
      <w:r>
        <w:rPr>
          <w:rFonts w:cs="新細明體" w:hint="eastAsia"/>
        </w:rPr>
        <w:t>”鍵及鍵盤</w:t>
      </w:r>
      <w:r>
        <w:t>1~9</w:t>
      </w:r>
      <w:r>
        <w:rPr>
          <w:rFonts w:cs="新細明體" w:hint="eastAsia"/>
        </w:rPr>
        <w:t>數字鍵列上的”</w:t>
      </w:r>
      <w:r>
        <w:t>=</w:t>
      </w:r>
      <w:r>
        <w:rPr>
          <w:rFonts w:cs="新細明體" w:hint="eastAsia"/>
        </w:rPr>
        <w:t>”</w:t>
      </w:r>
      <w:r>
        <w:t xml:space="preserve"> </w:t>
      </w:r>
      <w:r>
        <w:rPr>
          <w:rFonts w:cs="新細明體" w:hint="eastAsia"/>
        </w:rPr>
        <w:t>兩鍵不放，約三到五秒後鬆手，</w:t>
      </w:r>
    </w:p>
    <w:p w:rsidR="00325E81" w:rsidRDefault="00325E81" w:rsidP="003D5ACA">
      <w:pPr>
        <w:rPr>
          <w:rFonts w:cs="Times New Roman"/>
        </w:rPr>
      </w:pPr>
      <w:r>
        <w:t xml:space="preserve">   </w:t>
      </w:r>
      <w:r>
        <w:rPr>
          <w:rFonts w:cs="新細明體" w:hint="eastAsia"/>
        </w:rPr>
        <w:t>此時於三秒內將</w:t>
      </w:r>
      <w:r>
        <w:t>USB</w:t>
      </w:r>
      <w:r>
        <w:rPr>
          <w:rFonts w:cs="新細明體" w:hint="eastAsia"/>
        </w:rPr>
        <w:t>接收器插入電腦，鍵盤會於兩秒後自動對頻。</w:t>
      </w:r>
    </w:p>
    <w:p w:rsidR="00325E81" w:rsidRDefault="00325E81" w:rsidP="003D5ACA">
      <w:pPr>
        <w:rPr>
          <w:rFonts w:cs="Times New Roman"/>
        </w:rPr>
      </w:pPr>
      <w:r>
        <w:t xml:space="preserve">5. </w:t>
      </w:r>
      <w:r>
        <w:rPr>
          <w:rFonts w:cs="新細明體" w:hint="eastAsia"/>
        </w:rPr>
        <w:t>此時鍵盤應該可以正常使用，如無法正常使用請重複步驟</w:t>
      </w:r>
      <w:r>
        <w:t>4</w:t>
      </w:r>
      <w:r>
        <w:rPr>
          <w:rFonts w:cs="新細明體" w:hint="eastAsia"/>
        </w:rPr>
        <w:t>。</w:t>
      </w:r>
      <w:r w:rsidRPr="00B46F44">
        <w:rPr>
          <w:rFonts w:cs="新細明體" w:hint="eastAsia"/>
          <w:color w:val="FF0000"/>
        </w:rPr>
        <w:t>記得電池也要重新裝</w:t>
      </w:r>
    </w:p>
    <w:p w:rsidR="00325E81" w:rsidRDefault="00325E81" w:rsidP="003D5ACA">
      <w:pPr>
        <w:rPr>
          <w:rFonts w:cs="Times New Roman"/>
        </w:rPr>
      </w:pPr>
      <w:r>
        <w:t xml:space="preserve">6. </w:t>
      </w:r>
      <w:r>
        <w:rPr>
          <w:rFonts w:cs="新細明體" w:hint="eastAsia"/>
        </w:rPr>
        <w:t>確定滑鼠及鍵盤均能正常動作。</w:t>
      </w:r>
    </w:p>
    <w:p w:rsidR="00325E81" w:rsidRDefault="00325E81" w:rsidP="003D5ACA">
      <w:pPr>
        <w:rPr>
          <w:rFonts w:cs="Times New Roman"/>
        </w:rPr>
      </w:pPr>
    </w:p>
    <w:p w:rsidR="00325E81" w:rsidRDefault="00325E81" w:rsidP="003D5ACA">
      <w:pPr>
        <w:rPr>
          <w:rFonts w:cs="Times New Roman"/>
        </w:rPr>
      </w:pPr>
    </w:p>
    <w:p w:rsidR="00325E81" w:rsidRDefault="00325E81" w:rsidP="003D5ACA">
      <w:pPr>
        <w:rPr>
          <w:rFonts w:cs="Times New Roman"/>
        </w:rPr>
      </w:pPr>
    </w:p>
    <w:p w:rsidR="00325E81" w:rsidRPr="00227C94" w:rsidRDefault="00325E81" w:rsidP="00227C94">
      <w:pPr>
        <w:jc w:val="center"/>
        <w:rPr>
          <w:rFonts w:cs="Times New Roman"/>
          <w:sz w:val="48"/>
          <w:szCs w:val="48"/>
        </w:rPr>
      </w:pPr>
    </w:p>
    <w:p w:rsidR="00325E81" w:rsidRPr="00C8571F" w:rsidRDefault="00325E81" w:rsidP="00C8571F">
      <w:pPr>
        <w:rPr>
          <w:rFonts w:cs="Times New Roman"/>
          <w:sz w:val="48"/>
          <w:szCs w:val="48"/>
        </w:rPr>
      </w:pPr>
      <w:r>
        <w:rPr>
          <w:sz w:val="48"/>
          <w:szCs w:val="48"/>
        </w:rPr>
        <w:t xml:space="preserve">                            </w:t>
      </w:r>
    </w:p>
    <w:p w:rsidR="00325E81" w:rsidRPr="00227C94" w:rsidRDefault="00325E81" w:rsidP="00227C94">
      <w:pPr>
        <w:rPr>
          <w:rFonts w:cs="Times New Roman"/>
        </w:rPr>
      </w:pPr>
    </w:p>
    <w:p w:rsidR="00325E81" w:rsidRPr="00227C94" w:rsidRDefault="00325E81" w:rsidP="00227C94">
      <w:pPr>
        <w:jc w:val="center"/>
        <w:rPr>
          <w:rFonts w:cs="Times New Roman"/>
        </w:rPr>
      </w:pPr>
    </w:p>
    <w:p w:rsidR="00325E81" w:rsidRDefault="00325E81" w:rsidP="003D5ACA">
      <w:pPr>
        <w:rPr>
          <w:rFonts w:cs="Times New Roman"/>
        </w:rPr>
      </w:pPr>
    </w:p>
    <w:sectPr w:rsidR="00325E81" w:rsidSect="00C8571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547B"/>
    <w:multiLevelType w:val="hybridMultilevel"/>
    <w:tmpl w:val="7FA09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1917BB"/>
    <w:multiLevelType w:val="hybridMultilevel"/>
    <w:tmpl w:val="13A638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">
    <w:nsid w:val="1DCF4C87"/>
    <w:multiLevelType w:val="hybridMultilevel"/>
    <w:tmpl w:val="1D78E9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AF1485"/>
    <w:multiLevelType w:val="hybridMultilevel"/>
    <w:tmpl w:val="F2F44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D6066F"/>
    <w:multiLevelType w:val="hybridMultilevel"/>
    <w:tmpl w:val="EA86CB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E60"/>
    <w:rsid w:val="00020B95"/>
    <w:rsid w:val="00227C94"/>
    <w:rsid w:val="00305922"/>
    <w:rsid w:val="003241E7"/>
    <w:rsid w:val="00325E81"/>
    <w:rsid w:val="00372B85"/>
    <w:rsid w:val="003D5ACA"/>
    <w:rsid w:val="007C6E52"/>
    <w:rsid w:val="00940FDE"/>
    <w:rsid w:val="00A11014"/>
    <w:rsid w:val="00A17E7F"/>
    <w:rsid w:val="00A23E60"/>
    <w:rsid w:val="00B21CBA"/>
    <w:rsid w:val="00B46F44"/>
    <w:rsid w:val="00C8571F"/>
    <w:rsid w:val="00DA0897"/>
    <w:rsid w:val="00E215E5"/>
    <w:rsid w:val="00EA7EEE"/>
    <w:rsid w:val="00FE4B85"/>
    <w:rsid w:val="00FE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1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27C94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C94"/>
    <w:rPr>
      <w:rFonts w:ascii="Cambria" w:eastAsia="新細明體" w:hAnsi="Cambria" w:cs="Cambria"/>
      <w:sz w:val="18"/>
      <w:szCs w:val="18"/>
    </w:rPr>
  </w:style>
  <w:style w:type="paragraph" w:styleId="ListParagraph">
    <w:name w:val="List Paragraph"/>
    <w:basedOn w:val="Normal"/>
    <w:uiPriority w:val="99"/>
    <w:qFormat/>
    <w:rsid w:val="00C857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156</Words>
  <Characters>894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文鎧資訊產品對頻方法</dc:title>
  <dc:subject/>
  <dc:creator>lun</dc:creator>
  <cp:keywords/>
  <dc:description/>
  <cp:lastModifiedBy>wu</cp:lastModifiedBy>
  <cp:revision>2</cp:revision>
  <dcterms:created xsi:type="dcterms:W3CDTF">2015-10-20T03:43:00Z</dcterms:created>
  <dcterms:modified xsi:type="dcterms:W3CDTF">2015-10-20T03:43:00Z</dcterms:modified>
</cp:coreProperties>
</file>